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B814"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Style w:val="Strong"/>
          <w:rFonts w:ascii="Roboto Condensed" w:eastAsiaTheme="majorEastAsia" w:hAnsi="Roboto Condensed"/>
          <w:i/>
          <w:iCs/>
          <w:color w:val="333333"/>
          <w:sz w:val="23"/>
          <w:szCs w:val="23"/>
        </w:rPr>
        <w:t>World-Class Professional Speaker, Corporate Trainer and Philanthropy Investor</w:t>
      </w:r>
    </w:p>
    <w:p w14:paraId="606DBA18"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For over 23 years, Darren Jacklin has travelled 4 continents and personally trained and developed over 1 million people in over 48 countries.</w:t>
      </w:r>
    </w:p>
    <w:p w14:paraId="6C891AF5"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He has mentored entrepreneurs and business owners on specific and measurable strategies. These strategies have then been implemented into businesses to increase income, transform obstacles into cash flow and turn passion into profits.</w:t>
      </w:r>
    </w:p>
    <w:p w14:paraId="62DC2CF3"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Darren has an uncanny ability to increase wealth and success by uncovering hidden assets, overlooked opportunities and undervalued possibilities.</w:t>
      </w:r>
    </w:p>
    <w:p w14:paraId="33B56189"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His talent has captured the attention of Tiger 21, Family Offices, The Wall Street Journal, Yahoo Finance, NBC TV, CBS TV, CTV, CBC, Global TV, international radio stations, magazines and newspapers, movie producers, best-selling authors, CEO’s and business experts worldwide.</w:t>
      </w:r>
    </w:p>
    <w:p w14:paraId="506B96E4"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Darren is featured as an international celebrity in the 2015 movie The Treasure Map.</w:t>
      </w:r>
    </w:p>
    <w:p w14:paraId="4A8885AA"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Darren Jacklin currently sits on paid international boards of directors and advisory boards of public and private companies and with this experience has successfully advised a small private American residential real estate company to grow to an internationally recognized publicly traded company on the NASDAQ.  He has also personally trained 157 Fortune 500 companies such as Microsoft, AT&amp;T, Black &amp; Decker, Barclays Bank, as well as high school, college, and university students and lastly, professional athletes.</w:t>
      </w:r>
    </w:p>
    <w:p w14:paraId="727CA69E"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 xml:space="preserve">Passionate about making a difference in people’s lives, today, Darren is also working as a </w:t>
      </w:r>
      <w:proofErr w:type="spellStart"/>
      <w:r>
        <w:rPr>
          <w:rFonts w:ascii="Roboto Condensed" w:hAnsi="Roboto Condensed"/>
          <w:color w:val="333333"/>
          <w:sz w:val="23"/>
          <w:szCs w:val="23"/>
        </w:rPr>
        <w:t>PhilanthroInvestor</w:t>
      </w:r>
      <w:proofErr w:type="spellEnd"/>
      <w:r>
        <w:rPr>
          <w:rFonts w:ascii="Roboto Condensed" w:hAnsi="Roboto Condensed"/>
          <w:color w:val="333333"/>
          <w:sz w:val="23"/>
          <w:szCs w:val="23"/>
        </w:rPr>
        <w:t>. He is committed in expanding his cash flow investment portfolio. His Private Family Foundation called Leaders Yielding to New Knowledge (LY2NK) is helping support the creation and site of a new sustainable school in the slums of Kampala, Uganda, East Africa.</w:t>
      </w:r>
    </w:p>
    <w:p w14:paraId="3310EFC3" w14:textId="77777777" w:rsidR="00EB0EEA" w:rsidRDefault="00EB0EEA" w:rsidP="00EB0EEA">
      <w:pPr>
        <w:pStyle w:val="NormalWeb"/>
        <w:spacing w:before="0" w:beforeAutospacing="0" w:after="225" w:afterAutospacing="0"/>
        <w:jc w:val="both"/>
        <w:rPr>
          <w:rFonts w:ascii="Roboto Condensed" w:hAnsi="Roboto Condensed"/>
          <w:color w:val="333333"/>
          <w:sz w:val="23"/>
          <w:szCs w:val="23"/>
        </w:rPr>
      </w:pPr>
      <w:r>
        <w:rPr>
          <w:rFonts w:ascii="Roboto Condensed" w:hAnsi="Roboto Condensed"/>
          <w:color w:val="333333"/>
          <w:sz w:val="23"/>
          <w:szCs w:val="23"/>
        </w:rPr>
        <w:t>His experience has connected him with people in more than 130 countries.</w:t>
      </w:r>
    </w:p>
    <w:p w14:paraId="15D339FA" w14:textId="77777777" w:rsidR="003375C2" w:rsidRDefault="003375C2"/>
    <w:sectPr w:rsidR="003375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4C"/>
    <w:rsid w:val="000369DC"/>
    <w:rsid w:val="003375C2"/>
    <w:rsid w:val="004A7E7A"/>
    <w:rsid w:val="004D0695"/>
    <w:rsid w:val="004E7917"/>
    <w:rsid w:val="00596723"/>
    <w:rsid w:val="0063084C"/>
    <w:rsid w:val="00B211DE"/>
    <w:rsid w:val="00EB0E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DA13"/>
  <w15:chartTrackingRefBased/>
  <w15:docId w15:val="{3C8BF6A0-D49B-49C8-B438-642BC2FD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84C"/>
    <w:rPr>
      <w:rFonts w:eastAsiaTheme="majorEastAsia" w:cstheme="majorBidi"/>
      <w:color w:val="272727" w:themeColor="text1" w:themeTint="D8"/>
    </w:rPr>
  </w:style>
  <w:style w:type="paragraph" w:styleId="Title">
    <w:name w:val="Title"/>
    <w:basedOn w:val="Normal"/>
    <w:next w:val="Normal"/>
    <w:link w:val="TitleChar"/>
    <w:uiPriority w:val="10"/>
    <w:qFormat/>
    <w:rsid w:val="00630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84C"/>
    <w:pPr>
      <w:spacing w:before="160"/>
      <w:jc w:val="center"/>
    </w:pPr>
    <w:rPr>
      <w:i/>
      <w:iCs/>
      <w:color w:val="404040" w:themeColor="text1" w:themeTint="BF"/>
    </w:rPr>
  </w:style>
  <w:style w:type="character" w:customStyle="1" w:styleId="QuoteChar">
    <w:name w:val="Quote Char"/>
    <w:basedOn w:val="DefaultParagraphFont"/>
    <w:link w:val="Quote"/>
    <w:uiPriority w:val="29"/>
    <w:rsid w:val="0063084C"/>
    <w:rPr>
      <w:i/>
      <w:iCs/>
      <w:color w:val="404040" w:themeColor="text1" w:themeTint="BF"/>
    </w:rPr>
  </w:style>
  <w:style w:type="paragraph" w:styleId="ListParagraph">
    <w:name w:val="List Paragraph"/>
    <w:basedOn w:val="Normal"/>
    <w:uiPriority w:val="34"/>
    <w:qFormat/>
    <w:rsid w:val="0063084C"/>
    <w:pPr>
      <w:ind w:left="720"/>
      <w:contextualSpacing/>
    </w:pPr>
  </w:style>
  <w:style w:type="character" w:styleId="IntenseEmphasis">
    <w:name w:val="Intense Emphasis"/>
    <w:basedOn w:val="DefaultParagraphFont"/>
    <w:uiPriority w:val="21"/>
    <w:qFormat/>
    <w:rsid w:val="0063084C"/>
    <w:rPr>
      <w:i/>
      <w:iCs/>
      <w:color w:val="0F4761" w:themeColor="accent1" w:themeShade="BF"/>
    </w:rPr>
  </w:style>
  <w:style w:type="paragraph" w:styleId="IntenseQuote">
    <w:name w:val="Intense Quote"/>
    <w:basedOn w:val="Normal"/>
    <w:next w:val="Normal"/>
    <w:link w:val="IntenseQuoteChar"/>
    <w:uiPriority w:val="30"/>
    <w:qFormat/>
    <w:rsid w:val="00630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84C"/>
    <w:rPr>
      <w:i/>
      <w:iCs/>
      <w:color w:val="0F4761" w:themeColor="accent1" w:themeShade="BF"/>
    </w:rPr>
  </w:style>
  <w:style w:type="character" w:styleId="IntenseReference">
    <w:name w:val="Intense Reference"/>
    <w:basedOn w:val="DefaultParagraphFont"/>
    <w:uiPriority w:val="32"/>
    <w:qFormat/>
    <w:rsid w:val="0063084C"/>
    <w:rPr>
      <w:b/>
      <w:bCs/>
      <w:smallCaps/>
      <w:color w:val="0F4761" w:themeColor="accent1" w:themeShade="BF"/>
      <w:spacing w:val="5"/>
    </w:rPr>
  </w:style>
  <w:style w:type="paragraph" w:styleId="NormalWeb">
    <w:name w:val="Normal (Web)"/>
    <w:basedOn w:val="Normal"/>
    <w:uiPriority w:val="99"/>
    <w:semiHidden/>
    <w:unhideWhenUsed/>
    <w:rsid w:val="00EB0EE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B0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6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Hoffman</dc:creator>
  <cp:keywords/>
  <dc:description/>
  <cp:lastModifiedBy>Julie Hoffman</cp:lastModifiedBy>
  <cp:revision>2</cp:revision>
  <dcterms:created xsi:type="dcterms:W3CDTF">2024-06-03T21:22:00Z</dcterms:created>
  <dcterms:modified xsi:type="dcterms:W3CDTF">2024-06-03T21:22:00Z</dcterms:modified>
</cp:coreProperties>
</file>